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ESTATUTOS DEL CLUB DEPORTIVO ELEMENTAL [NOMBRE DEL CLUB]</w:t>
      </w:r>
    </w:p>
    <w:p>
      <w:r>
        <w:rPr>
          <w:i/>
        </w:rPr>
        <w:t>Modelo orientativo basado en la Ley 39/2022, de 30 de diciembre, del Deporte, y la legislación autonómica vigente. Adaptable a cada Comunidad Autónoma. No sustituye asesoramiento jurídico.</w:t>
      </w:r>
    </w:p>
    <w:p>
      <w:pPr>
        <w:pStyle w:val="Heading1"/>
      </w:pPr>
      <w:r>
        <w:t>TÍTULO I — DENOMINACIÓN, FINES Y DOMICILIO</w:t>
      </w:r>
    </w:p>
    <w:p>
      <w:pPr>
        <w:pStyle w:val="Heading2"/>
      </w:pPr>
      <w:r>
        <w:t>Artículo 1. Denominación</w:t>
      </w:r>
    </w:p>
    <w:p>
      <w:r>
        <w:t>Bajo la denominación "[NOMBRE DEL CLUB]" se constituye un Club Deportivo Elemental, sin ánimo de lucro, con personalidad jurídica propia y plena capacidad de obrar, al amparo de la legislación deportiva vigente.</w:t>
      </w:r>
    </w:p>
    <w:p>
      <w:pPr>
        <w:pStyle w:val="Heading2"/>
      </w:pPr>
      <w:r>
        <w:t>Artículo 2. Fines</w:t>
      </w:r>
    </w:p>
    <w:p>
      <w:r>
        <w:t>Son fines del Club: a) Promover, dirigir y practicar la actividad deportiva, especialmente en la modalidad de [MODALIDAD], en el ámbito territorial de [LOCALIDAD/CCAA]. b) Fomentar la práctica deportiva entre menores y jóvenes como vehículo de educación en valores. c) Participar en competiciones oficiales de la federación correspondiente. d) Organizar eventos, escuelas y actividades deportivas. e) Cualesquiera otros fines lícitos relacionados con el deporte.</w:t>
      </w:r>
    </w:p>
    <w:p>
      <w:pPr>
        <w:pStyle w:val="Heading2"/>
      </w:pPr>
      <w:r>
        <w:t>Artículo 3. Domicilio</w:t>
      </w:r>
    </w:p>
    <w:p>
      <w:r>
        <w:t>El Club tiene su domicilio social en [DIRECCIÓN COMPLETA], pudiendo ser modificado por acuerdo de la Asamblea General y comunicado al Registro de Entidades Deportivas correspondiente.</w:t>
      </w:r>
    </w:p>
    <w:p>
      <w:pPr>
        <w:pStyle w:val="Heading2"/>
      </w:pPr>
      <w:r>
        <w:t>Artículo 4. Ámbito territorial</w:t>
      </w:r>
    </w:p>
    <w:p>
      <w:r>
        <w:t>El ámbito de actuación del Club se circunscribe a [MUNICIPAL/AUTONÓMICO/NACIONAL].</w:t>
      </w:r>
    </w:p>
    <w:p>
      <w:pPr>
        <w:pStyle w:val="Heading1"/>
      </w:pPr>
      <w:r>
        <w:t>TÍTULO II — SOCIOS</w:t>
      </w:r>
    </w:p>
    <w:p>
      <w:pPr>
        <w:pStyle w:val="Heading2"/>
      </w:pPr>
      <w:r>
        <w:t>Artículo 5. Tipos de socios</w:t>
      </w:r>
    </w:p>
    <w:p>
      <w:r>
        <w:t>El Club estará integrado por socios fundadores, socios numerarios y socios de honor, con los derechos y obligaciones recogidos en los presentes estatutos y en el reglamento de régimen interno.</w:t>
      </w:r>
    </w:p>
    <w:p>
      <w:pPr>
        <w:pStyle w:val="Heading2"/>
      </w:pPr>
      <w:r>
        <w:t>Artículo 6. Adquisición de la condición de socio</w:t>
      </w:r>
    </w:p>
    <w:p>
      <w:r>
        <w:t>Podrá ser socio del Club toda persona física con interés en la práctica deportiva, que solicite su admisión por escrito y sea aceptada por la Junta Directiva. Los menores de edad requerirán autorización de su representante legal.</w:t>
      </w:r>
    </w:p>
    <w:p>
      <w:pPr>
        <w:pStyle w:val="Heading2"/>
      </w:pPr>
      <w:r>
        <w:t>Artículo 7. Derechos de los socios</w:t>
      </w:r>
    </w:p>
    <w:p>
      <w:r>
        <w:t>a) Participar en las actividades del Club. b) Asistir y votar en las Asambleas Generales (mayores de edad). c) Ser elector y elegible para los órganos de gobierno (mayores de edad). d) Acceder a la información sobre la actividad y cuentas del Club. e) Hacer uso de las instalaciones y servicios conforme al reglamento interno.</w:t>
      </w:r>
    </w:p>
    <w:p>
      <w:pPr>
        <w:pStyle w:val="Heading2"/>
      </w:pPr>
      <w:r>
        <w:t>Artículo 8. Obligaciones</w:t>
      </w:r>
    </w:p>
    <w:p>
      <w:r>
        <w:t>a) Cumplir los presentes estatutos y los acuerdos válidamente adoptados. b) Abonar puntualmente las cuotas establecidas. c) Respetar las normas deportivas y de convivencia.</w:t>
      </w:r>
    </w:p>
    <w:p>
      <w:pPr>
        <w:pStyle w:val="Heading1"/>
      </w:pPr>
      <w:r>
        <w:t>TÍTULO III — ÓRGANOS DE GOBIERNO</w:t>
      </w:r>
    </w:p>
    <w:p>
      <w:pPr>
        <w:pStyle w:val="Heading2"/>
      </w:pPr>
      <w:r>
        <w:t>Artículo 9. Órganos</w:t>
      </w:r>
    </w:p>
    <w:p>
      <w:r>
        <w:t>Son órganos de gobierno y representación del Club: la Asamblea General y la Junta Directiva.</w:t>
      </w:r>
    </w:p>
    <w:p>
      <w:pPr>
        <w:pStyle w:val="Heading2"/>
      </w:pPr>
      <w:r>
        <w:t>Artículo 10. Asamblea General</w:t>
      </w:r>
    </w:p>
    <w:p>
      <w:r>
        <w:t>La Asamblea General es el órgano supremo del Club. Estará compuesta por todos los socios mayores de edad. Se reunirá en sesión ordinaria al menos una vez al año, y en sesión extraordinaria cuantas veces sea necesario.</w:t>
      </w:r>
    </w:p>
    <w:p>
      <w:pPr>
        <w:pStyle w:val="Heading2"/>
      </w:pPr>
      <w:r>
        <w:t>Artículo 11. Junta Directiva</w:t>
      </w:r>
    </w:p>
    <w:p>
      <w:r>
        <w:t>La Junta Directiva estará compuesta por un Presidente, un Vicepresidente, un Secretario, un Tesorero y un mínimo de [N] vocales, todos ellos elegidos por la Asamblea General por un mandato de cuatro años, reelegibles.</w:t>
      </w:r>
    </w:p>
    <w:p>
      <w:pPr>
        <w:pStyle w:val="Heading1"/>
      </w:pPr>
      <w:r>
        <w:t>TÍTULO IV — RÉGIMEN ECONÓMICO</w:t>
      </w:r>
    </w:p>
    <w:p>
      <w:pPr>
        <w:pStyle w:val="Heading2"/>
      </w:pPr>
      <w:r>
        <w:t>Artículo 12. Recursos</w:t>
      </w:r>
    </w:p>
    <w:p>
      <w:r>
        <w:t>Los recursos económicos del Club estarán constituidos por: a) Cuotas de los socios. b) Subvenciones públicas y privadas. c) Donaciones, herencias o legados. d) Patrocinios y publicidad. e) Rendimientos del patrimonio del Club. f) Cualquier otro recurso lícito.</w:t>
      </w:r>
    </w:p>
    <w:p>
      <w:pPr>
        <w:pStyle w:val="Heading2"/>
      </w:pPr>
      <w:r>
        <w:t>Artículo 13. Ejercicio económico</w:t>
      </w:r>
    </w:p>
    <w:p>
      <w:r>
        <w:t>El ejercicio económico coincidirá con la temporada deportiva, comenzando el 1 de julio y finalizando el 30 de junio del año siguiente.</w:t>
      </w:r>
    </w:p>
    <w:p>
      <w:pPr>
        <w:pStyle w:val="Heading1"/>
      </w:pPr>
      <w:r>
        <w:t>TÍTULO V — DISOLUCIÓN</w:t>
      </w:r>
    </w:p>
    <w:p>
      <w:pPr>
        <w:pStyle w:val="Heading2"/>
      </w:pPr>
      <w:r>
        <w:t>Artículo 14. Causas de disolución</w:t>
      </w:r>
    </w:p>
    <w:p>
      <w:r>
        <w:t>El Club se disolverá por las causas previstas en la legislación vigente y por acuerdo de la Asamblea General Extraordinaria adoptado por mayoría de dos tercios de los socios presentes.</w:t>
      </w:r>
    </w:p>
    <w:p>
      <w:pPr>
        <w:pStyle w:val="Heading2"/>
      </w:pPr>
      <w:r>
        <w:t>Artículo 15. Destino del patrimonio</w:t>
      </w:r>
    </w:p>
    <w:p>
      <w:r>
        <w:t>En caso de disolución, el patrimonio resultante se destinará a entidades sin ánimo de lucro de fines deportivos análogos.</w:t>
      </w:r>
    </w:p>
    <w:p/>
    <w:p>
      <w:r>
        <w:t>En [LOCALIDAD], a [FECHA].</w:t>
      </w:r>
    </w:p>
    <w:p>
      <w:r>
        <w:t>Firmas de los socios fundadores: ____________________________</w:t>
      </w:r>
    </w:p>
    <w:p/>
    <w:p>
      <w:r>
        <w:rPr>
          <w:i/>
        </w:rPr>
        <w:t>Plantilla orientativa generada por FutbolCRM — futbolcrm.com. Personaliza los apartados [ENTRE CORCHETES] y verifica los requisitos de tu Comunidad Autónoma antes de presentar al Registro de Entidades Deportivas.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